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AA22AE" w:rsidRPr="00027DE7" w:rsidTr="00D66FAC">
        <w:trPr>
          <w:trHeight w:val="199"/>
        </w:trPr>
        <w:tc>
          <w:tcPr>
            <w:tcW w:w="9781" w:type="dxa"/>
            <w:shd w:val="clear" w:color="auto" w:fill="D99594" w:themeFill="accent2" w:themeFillTint="99"/>
            <w:vAlign w:val="center"/>
          </w:tcPr>
          <w:p w:rsidR="00AA22AE" w:rsidRPr="00027DE7" w:rsidRDefault="00AA22AE" w:rsidP="00D66F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>Primjer</w:t>
            </w:r>
            <w:r w:rsidRPr="00027DE7"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 xml:space="preserve"> kriterija </w:t>
            </w:r>
            <w:r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>vrednovanja plakata ili Power</w:t>
            </w:r>
            <w:r w:rsidRPr="00027DE7"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 xml:space="preserve">Point prezentacije </w:t>
            </w:r>
          </w:p>
        </w:tc>
      </w:tr>
    </w:tbl>
    <w:p w:rsidR="00AA22AE" w:rsidRPr="00027DE7" w:rsidRDefault="00AA22AE" w:rsidP="00AA22AE">
      <w:pPr>
        <w:spacing w:after="0" w:line="276" w:lineRule="auto"/>
        <w:rPr>
          <w:rFonts w:ascii="Calibri" w:eastAsia="Times New Roman" w:hAnsi="Calibri" w:cs="Times New Roman"/>
          <w:noProof/>
          <w:lang w:eastAsia="hr-HR"/>
        </w:rPr>
      </w:pPr>
    </w:p>
    <w:p w:rsidR="00AA22AE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lang w:eastAsia="hr-HR"/>
        </w:rPr>
      </w:pP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u w:val="single"/>
          <w:lang w:eastAsia="hr-HR"/>
        </w:rPr>
      </w:pPr>
      <w:r>
        <w:rPr>
          <w:rFonts w:ascii="Calibri" w:eastAsia="Times New Roman" w:hAnsi="Calibri" w:cs="Times New Roman"/>
          <w:i/>
          <w:noProof/>
          <w:lang w:eastAsia="hr-HR"/>
        </w:rPr>
        <w:t>Učenik</w:t>
      </w:r>
      <w:r w:rsidRPr="00027DE7">
        <w:rPr>
          <w:rFonts w:ascii="Calibri" w:eastAsia="Times New Roman" w:hAnsi="Calibri" w:cs="Times New Roman"/>
          <w:i/>
          <w:noProof/>
          <w:lang w:eastAsia="hr-HR"/>
        </w:rPr>
        <w:t>: _________________________________________________________________________________</w:t>
      </w: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u w:val="single"/>
          <w:lang w:eastAsia="hr-HR"/>
        </w:rPr>
      </w:pPr>
      <w:r w:rsidRPr="00027DE7">
        <w:rPr>
          <w:rFonts w:ascii="Calibri" w:eastAsia="Times New Roman" w:hAnsi="Calibri" w:cs="Times New Roman"/>
          <w:i/>
          <w:noProof/>
          <w:lang w:eastAsia="hr-HR"/>
        </w:rPr>
        <w:t xml:space="preserve">Razred: _____________ </w:t>
      </w:r>
      <w:r w:rsidRPr="00027DE7">
        <w:rPr>
          <w:rFonts w:ascii="Calibri" w:eastAsia="Times New Roman" w:hAnsi="Calibri" w:cs="Times New Roman"/>
          <w:i/>
          <w:noProof/>
          <w:lang w:eastAsia="hr-HR"/>
        </w:rPr>
        <w:tab/>
        <w:t>Datum: ____________________</w:t>
      </w: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lang w:eastAsia="hr-HR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77"/>
        <w:gridCol w:w="1418"/>
        <w:gridCol w:w="1417"/>
        <w:gridCol w:w="1559"/>
        <w:gridCol w:w="1276"/>
      </w:tblGrid>
      <w:tr w:rsidR="00AA22AE" w:rsidRPr="00027DE7" w:rsidTr="00D66FAC">
        <w:tc>
          <w:tcPr>
            <w:tcW w:w="1696" w:type="dxa"/>
            <w:shd w:val="clear" w:color="auto" w:fill="FDE9D9" w:themeFill="accent6" w:themeFillTint="33"/>
          </w:tcPr>
          <w:p w:rsidR="00AA22AE" w:rsidRDefault="00AA22AE" w:rsidP="00D66FA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ELEMENTI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KRITERIJI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A22AE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neprihvatljivo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popraviti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left="-111" w:right="-108" w:firstLine="6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odgovarajuće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left="-152" w:right="-104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primjereno</w:t>
            </w:r>
          </w:p>
        </w:tc>
      </w:tr>
      <w:tr w:rsidR="00AA22AE" w:rsidRPr="00027DE7" w:rsidTr="00D66FAC">
        <w:trPr>
          <w:trHeight w:val="255"/>
        </w:trPr>
        <w:tc>
          <w:tcPr>
            <w:tcW w:w="1696" w:type="dxa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NASLOV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Naslov točno opisuje temu.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150"/>
        </w:trPr>
        <w:tc>
          <w:tcPr>
            <w:tcW w:w="1696" w:type="dxa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SADRŽAJ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Uključeni su svi važni sadržaji.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225"/>
        </w:trPr>
        <w:tc>
          <w:tcPr>
            <w:tcW w:w="1696" w:type="dxa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TOČNOST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Poda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>t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 xml:space="preserve">ci su 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 xml:space="preserve">znanstveno 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točni.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300"/>
        </w:trPr>
        <w:tc>
          <w:tcPr>
            <w:tcW w:w="1696" w:type="dxa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PRIHVATLJIVOST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Sadržaj je u skladu s razvojnom dobi učenika.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300"/>
        </w:trPr>
        <w:tc>
          <w:tcPr>
            <w:tcW w:w="1696" w:type="dxa"/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BILJEŠKE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Tekst je sažeto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>, ali razumljivo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 xml:space="preserve"> napisan.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300"/>
        </w:trPr>
        <w:tc>
          <w:tcPr>
            <w:tcW w:w="1696" w:type="dxa"/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GRAFIKA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 xml:space="preserve">Plakat sadrži 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slike i/ili fotografije i/ili grafički prikazi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 xml:space="preserve"> koji doprinose razumljivosti teme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300"/>
        </w:trPr>
        <w:tc>
          <w:tcPr>
            <w:tcW w:w="1696" w:type="dxa"/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 xml:space="preserve">ISTICANJE 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 xml:space="preserve">Istaknuto je bitno </w:t>
            </w:r>
            <w:r w:rsidRPr="00027DE7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(označeno</w:t>
            </w:r>
            <w:r>
              <w:rPr>
                <w:rFonts w:ascii="Calibri" w:eastAsia="Times New Roman" w:hAnsi="Calibri" w:cs="Times New Roman"/>
                <w:i/>
                <w:noProof/>
                <w:lang w:eastAsia="hr-HR"/>
              </w:rPr>
              <w:t xml:space="preserve"> je drugom bojom, potcrtano je </w:t>
            </w:r>
            <w:r w:rsidRPr="00027DE7">
              <w:rPr>
                <w:rFonts w:ascii="Calibri" w:eastAsia="Times New Roman" w:hAnsi="Calibri" w:cs="Times New Roman"/>
                <w:i/>
                <w:noProof/>
                <w:lang w:eastAsia="hr-HR"/>
              </w:rPr>
              <w:t>ili podebljano)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300"/>
        </w:trPr>
        <w:tc>
          <w:tcPr>
            <w:tcW w:w="1696" w:type="dxa"/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STRUKTURA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Ima strukturu: uvod, sadržaj (metode rada, pribor i materijal te rezultate) i zaključak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165"/>
        </w:trPr>
        <w:tc>
          <w:tcPr>
            <w:tcW w:w="1696" w:type="dxa"/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PRAVOPIS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Uvažen je pravopis.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  <w:tr w:rsidR="00AA22AE" w:rsidRPr="00027DE7" w:rsidTr="00D66FAC">
        <w:trPr>
          <w:trHeight w:val="285"/>
        </w:trPr>
        <w:tc>
          <w:tcPr>
            <w:tcW w:w="1696" w:type="dxa"/>
            <w:vAlign w:val="center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UREDNOST</w:t>
            </w:r>
          </w:p>
        </w:tc>
        <w:tc>
          <w:tcPr>
            <w:tcW w:w="2977" w:type="dxa"/>
          </w:tcPr>
          <w:p w:rsidR="00AA22AE" w:rsidRPr="00027DE7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Plakat/PowerPoint prezentacija je pregledan/pregledna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>, S</w:t>
            </w: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lova su velika i čitka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>.</w:t>
            </w:r>
          </w:p>
        </w:tc>
        <w:tc>
          <w:tcPr>
            <w:tcW w:w="1418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559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AA22AE" w:rsidRPr="00027DE7" w:rsidRDefault="00AA22AE" w:rsidP="00D66FAC">
            <w:pPr>
              <w:spacing w:before="40" w:after="40" w:line="276" w:lineRule="auto"/>
              <w:jc w:val="both"/>
              <w:rPr>
                <w:rFonts w:ascii="Calibri" w:eastAsia="Times New Roman" w:hAnsi="Calibri" w:cs="Times New Roman"/>
                <w:noProof/>
                <w:lang w:eastAsia="hr-HR"/>
              </w:rPr>
            </w:pPr>
          </w:p>
        </w:tc>
      </w:tr>
    </w:tbl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lang w:eastAsia="hr-HR"/>
        </w:rPr>
      </w:pP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noProof/>
          <w:lang w:eastAsia="hr-HR"/>
        </w:rPr>
      </w:pP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noProof/>
          <w:lang w:eastAsia="hr-HR"/>
        </w:rPr>
      </w:pPr>
    </w:p>
    <w:p w:rsidR="00AA22AE" w:rsidRPr="001C07E5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lang w:eastAsia="hr-HR"/>
        </w:rPr>
      </w:pPr>
      <w:r w:rsidRPr="001C07E5">
        <w:rPr>
          <w:rFonts w:ascii="Calibri" w:eastAsia="Times New Roman" w:hAnsi="Calibri" w:cs="Times New Roman"/>
          <w:b/>
          <w:noProof/>
          <w:lang w:eastAsia="hr-HR"/>
        </w:rPr>
        <w:t xml:space="preserve">Primjer bodovanja: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2"/>
        <w:gridCol w:w="1584"/>
        <w:gridCol w:w="1754"/>
        <w:gridCol w:w="1560"/>
        <w:gridCol w:w="1581"/>
        <w:gridCol w:w="1783"/>
      </w:tblGrid>
      <w:tr w:rsidR="00AA22AE" w:rsidRPr="00027DE7" w:rsidTr="00D66FAC">
        <w:tc>
          <w:tcPr>
            <w:tcW w:w="1592" w:type="dxa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PRIMJERNO</w:t>
            </w:r>
          </w:p>
        </w:tc>
        <w:tc>
          <w:tcPr>
            <w:tcW w:w="1584" w:type="dxa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KOREKTNO</w:t>
            </w:r>
          </w:p>
        </w:tc>
        <w:tc>
          <w:tcPr>
            <w:tcW w:w="1754" w:type="dxa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ODGOVARAJUĆE</w:t>
            </w:r>
          </w:p>
        </w:tc>
        <w:tc>
          <w:tcPr>
            <w:tcW w:w="1560" w:type="dxa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U RAZVOJU</w:t>
            </w:r>
          </w:p>
        </w:tc>
        <w:tc>
          <w:tcPr>
            <w:tcW w:w="1581" w:type="dxa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POPRAVITI</w:t>
            </w:r>
          </w:p>
        </w:tc>
        <w:tc>
          <w:tcPr>
            <w:tcW w:w="1783" w:type="dxa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NEPRIHVATLJIVO</w:t>
            </w:r>
          </w:p>
        </w:tc>
      </w:tr>
      <w:tr w:rsidR="00AA22AE" w:rsidRPr="00027DE7" w:rsidTr="00D66FAC">
        <w:tc>
          <w:tcPr>
            <w:tcW w:w="1592" w:type="dxa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t>5</w:t>
            </w:r>
          </w:p>
        </w:tc>
        <w:tc>
          <w:tcPr>
            <w:tcW w:w="1584" w:type="dxa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754" w:type="dxa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  <w:tc>
          <w:tcPr>
            <w:tcW w:w="1783" w:type="dxa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0</w:t>
            </w:r>
          </w:p>
        </w:tc>
      </w:tr>
    </w:tbl>
    <w:p w:rsidR="00AA22AE" w:rsidRDefault="00AA22AE"/>
    <w:p w:rsidR="00AA22AE" w:rsidRPr="00AA22AE" w:rsidRDefault="00AA22AE" w:rsidP="00AA22AE"/>
    <w:p w:rsidR="00AA22AE" w:rsidRDefault="00AA22AE" w:rsidP="00AA22AE"/>
    <w:p w:rsidR="00AA22AE" w:rsidRDefault="00AA22AE" w:rsidP="00AA22AE"/>
    <w:p w:rsidR="00AA22AE" w:rsidRDefault="00AA22AE" w:rsidP="00AA22AE"/>
    <w:p w:rsidR="00AA22AE" w:rsidRDefault="00AA22AE" w:rsidP="00AA22AE"/>
    <w:p w:rsidR="00AA22AE" w:rsidRDefault="00AA22AE" w:rsidP="00AA22AE"/>
    <w:p w:rsidR="00AA22AE" w:rsidRDefault="00AA22AE" w:rsidP="00AA22AE"/>
    <w:p w:rsidR="00AA22AE" w:rsidRPr="00AA22AE" w:rsidRDefault="00AA22AE" w:rsidP="00AA22AE"/>
    <w:p w:rsidR="00AA22AE" w:rsidRDefault="00AA22AE" w:rsidP="00AA22AE"/>
    <w:tbl>
      <w:tblPr>
        <w:tblpPr w:leftFromText="180" w:rightFromText="180" w:vertAnchor="text" w:horzAnchor="margin" w:tblpX="132" w:tblpY="-7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488"/>
      </w:tblGrid>
      <w:tr w:rsidR="00AA22AE" w:rsidRPr="00027DE7" w:rsidTr="00D66FAC">
        <w:trPr>
          <w:trHeight w:val="199"/>
        </w:trPr>
        <w:tc>
          <w:tcPr>
            <w:tcW w:w="9488" w:type="dxa"/>
            <w:shd w:val="clear" w:color="auto" w:fill="D99594" w:themeFill="accent2" w:themeFillTint="99"/>
            <w:vAlign w:val="center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lastRenderedPageBreak/>
              <w:t xml:space="preserve">Primjer </w:t>
            </w:r>
            <w:r w:rsidRPr="00027DE7"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>skale procjene za vrednovanje kvalitete prezentacije/izlaganja</w:t>
            </w:r>
          </w:p>
        </w:tc>
      </w:tr>
    </w:tbl>
    <w:p w:rsidR="00AA22AE" w:rsidRPr="00027DE7" w:rsidRDefault="00AA22AE" w:rsidP="00AA22AE">
      <w:pPr>
        <w:spacing w:after="0" w:line="276" w:lineRule="auto"/>
        <w:rPr>
          <w:rFonts w:ascii="Calibri" w:eastAsia="Times New Roman" w:hAnsi="Calibri" w:cs="Times New Roman"/>
          <w:b/>
          <w:i/>
          <w:noProof/>
          <w:color w:val="800080"/>
          <w:lang w:eastAsia="hr-HR"/>
        </w:rPr>
      </w:pP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lang w:eastAsia="hr-HR"/>
        </w:rPr>
      </w:pPr>
      <w:r w:rsidRPr="00027DE7">
        <w:rPr>
          <w:rFonts w:ascii="Calibri" w:eastAsia="Times New Roman" w:hAnsi="Calibri" w:cs="Times New Roman"/>
          <w:i/>
          <w:noProof/>
          <w:lang w:eastAsia="hr-HR"/>
        </w:rPr>
        <w:t>Ime i prezime učenika:______________________________    Razred:________    Datum:_______________</w:t>
      </w:r>
    </w:p>
    <w:p w:rsidR="00AA22AE" w:rsidRPr="00027DE7" w:rsidRDefault="00AA22AE" w:rsidP="00AA22AE">
      <w:pPr>
        <w:spacing w:after="0" w:line="276" w:lineRule="auto"/>
        <w:jc w:val="both"/>
        <w:rPr>
          <w:rFonts w:ascii="Calibri" w:eastAsia="Times New Roman" w:hAnsi="Calibri" w:cs="Times New Roman"/>
          <w:i/>
          <w:noProof/>
          <w:sz w:val="12"/>
          <w:lang w:eastAsia="hr-HR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693"/>
        <w:gridCol w:w="993"/>
        <w:gridCol w:w="992"/>
        <w:gridCol w:w="1276"/>
        <w:gridCol w:w="708"/>
        <w:gridCol w:w="993"/>
      </w:tblGrid>
      <w:tr w:rsidR="00AA22AE" w:rsidRPr="00027DE7" w:rsidTr="00D66FAC">
        <w:trPr>
          <w:trHeight w:val="3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22AE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ELEMENTI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KRITERIJI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b/>
                <w:noProof/>
                <w:lang w:eastAsia="hr-HR"/>
              </w:rPr>
              <w:t>čitavo vrijeme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b/>
                <w:noProof/>
                <w:lang w:eastAsia="hr-HR"/>
              </w:rPr>
              <w:t>veći dio vremena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b/>
                <w:noProof/>
                <w:lang w:eastAsia="hr-HR"/>
              </w:rPr>
              <w:t>povremeno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b/>
                <w:noProof/>
                <w:lang w:eastAsia="hr-HR"/>
              </w:rPr>
              <w:t>rijetko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left="-59" w:right="-111" w:firstLine="3"/>
              <w:jc w:val="center"/>
              <w:rPr>
                <w:rFonts w:ascii="Calibri" w:eastAsia="Times New Roman" w:hAnsi="Calibri" w:cs="Times New Roman"/>
                <w:b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b/>
                <w:noProof/>
                <w:lang w:eastAsia="hr-HR"/>
              </w:rPr>
              <w:t>nikad</w:t>
            </w:r>
            <w:r>
              <w:rPr>
                <w:rFonts w:ascii="Calibri" w:eastAsia="Times New Roman" w:hAnsi="Calibri" w:cs="Times New Roman"/>
                <w:b/>
                <w:noProof/>
                <w:lang w:eastAsia="hr-HR"/>
              </w:rPr>
              <w:t>a</w:t>
            </w:r>
          </w:p>
        </w:tc>
      </w:tr>
      <w:tr w:rsidR="00AA22AE" w:rsidRPr="00027DE7" w:rsidTr="00D66FAC">
        <w:trPr>
          <w:trHeight w:val="50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RAZUMIJEVANJE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Prepričava</w:t>
            </w: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 xml:space="preserve"> svojim riječima – razumije ono o čemu govori.</w:t>
            </w:r>
          </w:p>
        </w:tc>
        <w:tc>
          <w:tcPr>
            <w:tcW w:w="993" w:type="dxa"/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5</w:t>
            </w:r>
          </w:p>
        </w:tc>
        <w:tc>
          <w:tcPr>
            <w:tcW w:w="992" w:type="dxa"/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276" w:type="dxa"/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708" w:type="dxa"/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993" w:type="dxa"/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</w:tr>
      <w:tr w:rsidR="00AA22AE" w:rsidRPr="00027DE7" w:rsidTr="00D66FAC">
        <w:trPr>
          <w:trHeight w:val="5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IZLAGANJE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>Izlaže logičkim slijedom te koristi primjere ili slikovne ilustracije.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ind w:hanging="129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</w:tr>
      <w:tr w:rsidR="00AA22AE" w:rsidRPr="00027DE7" w:rsidTr="00D66FAC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ISTICANJE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>Naglašava bitne pojmove i izvodi zaključke.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</w:tr>
      <w:tr w:rsidR="00AA22AE" w:rsidRPr="00027DE7" w:rsidTr="00D66FAC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ZANIMLJIVOST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>Prezentacija/izlaganje je zanimljivo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</w:tr>
      <w:tr w:rsidR="00AA22AE" w:rsidRPr="00027DE7" w:rsidTr="00D66FAC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TRAJANJE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 xml:space="preserve">Prezentacija/izlaganje je vremenski </w:t>
            </w:r>
            <w:r>
              <w:rPr>
                <w:rFonts w:ascii="Calibri" w:eastAsia="Times New Roman" w:hAnsi="Calibri" w:cs="Times New Roman"/>
                <w:noProof/>
                <w:lang w:eastAsia="hr-HR"/>
              </w:rPr>
              <w:t>usklađena</w:t>
            </w: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</w:tr>
      <w:tr w:rsidR="00AA22AE" w:rsidRPr="00027DE7" w:rsidTr="00D66FAC">
        <w:trPr>
          <w:trHeight w:val="4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lang w:eastAsia="hr-HR"/>
              </w:rPr>
              <w:t>RAZUMLJIVOST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AE" w:rsidRPr="006B7A26" w:rsidRDefault="00AA22AE" w:rsidP="00D66FAC">
            <w:pPr>
              <w:spacing w:before="40" w:after="40" w:line="276" w:lineRule="auto"/>
              <w:ind w:right="-108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6B7A26">
              <w:rPr>
                <w:rFonts w:ascii="Calibri" w:eastAsia="Times New Roman" w:hAnsi="Calibri" w:cs="Times New Roman"/>
                <w:noProof/>
                <w:lang w:eastAsia="hr-HR"/>
              </w:rPr>
              <w:t>Govori glasno i razumljivo.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AE" w:rsidRPr="001C07E5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lang w:eastAsia="hr-HR"/>
              </w:rPr>
              <w:t>1</w:t>
            </w:r>
          </w:p>
        </w:tc>
      </w:tr>
    </w:tbl>
    <w:p w:rsidR="005F7938" w:rsidRDefault="005F7938" w:rsidP="00AA22AE"/>
    <w:tbl>
      <w:tblPr>
        <w:tblpPr w:leftFromText="180" w:rightFromText="180" w:vertAnchor="text" w:horzAnchor="margin" w:tblpY="43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629"/>
      </w:tblGrid>
      <w:tr w:rsidR="00AA22AE" w:rsidRPr="00027DE7" w:rsidTr="00D66FAC">
        <w:trPr>
          <w:trHeight w:val="199"/>
        </w:trPr>
        <w:tc>
          <w:tcPr>
            <w:tcW w:w="9629" w:type="dxa"/>
            <w:shd w:val="clear" w:color="auto" w:fill="D99594" w:themeFill="accent2" w:themeFillTint="99"/>
            <w:vAlign w:val="center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>Primjer skale procjene za vrednovanje grafičkih organizatora znanja</w:t>
            </w:r>
          </w:p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lang w:eastAsia="hr-HR"/>
              </w:rPr>
              <w:t>( prema prof.dr.sc. I. Radanović, preuzeto s www.merlin.hr)</w:t>
            </w:r>
          </w:p>
        </w:tc>
      </w:tr>
    </w:tbl>
    <w:p w:rsidR="00AA22AE" w:rsidRDefault="00AA22AE" w:rsidP="00AA22AE"/>
    <w:p w:rsidR="00AA22AE" w:rsidRPr="00AA22AE" w:rsidRDefault="00AA22AE" w:rsidP="00AA22AE"/>
    <w:p w:rsidR="00AA22AE" w:rsidRDefault="00AA22AE" w:rsidP="00AA22AE"/>
    <w:p w:rsidR="00AA22AE" w:rsidRDefault="00AA22AE" w:rsidP="00AA22A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AA22AE" w:rsidRPr="00027DE7" w:rsidTr="00D66FAC">
        <w:tc>
          <w:tcPr>
            <w:tcW w:w="9854" w:type="dxa"/>
            <w:gridSpan w:val="2"/>
            <w:shd w:val="clear" w:color="auto" w:fill="FDE9D9" w:themeFill="accent6" w:themeFillTint="33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noProof/>
                <w:color w:val="000000"/>
                <w:lang w:eastAsia="hr-HR"/>
              </w:rPr>
              <w:t>GRAFIČKI ORGANIZATORI ZNANJA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noProof/>
                <w:color w:val="000000"/>
                <w:lang w:eastAsia="hr-HR"/>
              </w:rPr>
              <w:t>ELEMENTI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b/>
                <w:noProof/>
                <w:color w:val="000000"/>
                <w:lang w:eastAsia="hr-HR"/>
              </w:rPr>
              <w:t>KRITERIJI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PODATCI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Točno i jasno su prikazani svi neophodni podatci.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MEĐUODNOSI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Svi potrebni međuodnosi su zastupljeni te su prikazani točno i jasno.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RAZUMIJEVANJE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Pokazuje razumijevanje zadane teme, njegovih odnosa i srodnih sadržaja.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PRIKAZ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Podatci su predstavljeni na način koji je lako slijediti.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UREĐENJE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Boje i grafika pridonose razumijevanju sadržaja.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TEKST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Pravopis i gramatika su uvaženi.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UREDNOST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Prikaz i tekstovi su uredni i čitljivi.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 w:themeFill="background1"/>
          </w:tcPr>
          <w:p w:rsidR="00AA22AE" w:rsidRPr="006D4AEE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noProof/>
                <w:color w:val="943634" w:themeColor="accent2" w:themeShade="BF"/>
                <w:lang w:eastAsia="hr-HR"/>
              </w:rPr>
            </w:pPr>
            <w:r w:rsidRPr="006D4AEE">
              <w:rPr>
                <w:rFonts w:ascii="Calibri" w:eastAsia="Times New Roman" w:hAnsi="Calibri" w:cs="Times New Roman"/>
                <w:b/>
                <w:noProof/>
                <w:color w:val="943634" w:themeColor="accent2" w:themeShade="BF"/>
                <w:lang w:eastAsia="hr-HR"/>
              </w:rPr>
              <w:t>BODOVI</w:t>
            </w:r>
          </w:p>
        </w:tc>
        <w:tc>
          <w:tcPr>
            <w:tcW w:w="7761" w:type="dxa"/>
            <w:shd w:val="clear" w:color="auto" w:fill="FFFFFF" w:themeFill="background1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PRIMJERNO – 5</w:t>
            </w:r>
          </w:p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KOREKTNO – 4 </w:t>
            </w:r>
          </w:p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ODGOVARAJUĆE – 3</w:t>
            </w:r>
          </w:p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U RAZVOJU – 2</w:t>
            </w:r>
          </w:p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POPRAVITI – 1</w:t>
            </w:r>
          </w:p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NEPRIHVATLJIVO  – 0 </w:t>
            </w:r>
          </w:p>
        </w:tc>
      </w:tr>
      <w:tr w:rsidR="00AA22AE" w:rsidRPr="00027DE7" w:rsidTr="00D66FAC">
        <w:tc>
          <w:tcPr>
            <w:tcW w:w="2093" w:type="dxa"/>
            <w:shd w:val="clear" w:color="auto" w:fill="FFFFFF"/>
          </w:tcPr>
          <w:p w:rsidR="00AA22AE" w:rsidRPr="006D4AEE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noProof/>
                <w:color w:val="943634" w:themeColor="accent2" w:themeShade="BF"/>
                <w:lang w:eastAsia="hr-HR"/>
              </w:rPr>
            </w:pPr>
            <w:r w:rsidRPr="006D4AEE">
              <w:rPr>
                <w:rFonts w:ascii="Calibri" w:eastAsia="Times New Roman" w:hAnsi="Calibri" w:cs="Times New Roman"/>
                <w:b/>
                <w:noProof/>
                <w:color w:val="943634" w:themeColor="accent2" w:themeShade="BF"/>
                <w:lang w:eastAsia="hr-HR"/>
              </w:rPr>
              <w:t>Primjer ocjenske skale</w:t>
            </w:r>
          </w:p>
          <w:p w:rsidR="00AA22AE" w:rsidRPr="006D4AEE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noProof/>
                <w:color w:val="943634" w:themeColor="accent2" w:themeShade="BF"/>
                <w:lang w:eastAsia="hr-HR"/>
              </w:rPr>
            </w:pPr>
          </w:p>
        </w:tc>
        <w:tc>
          <w:tcPr>
            <w:tcW w:w="7761" w:type="dxa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14 – 18 </w:t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sym w:font="Wingdings" w:char="F0E0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2              19 – 27 </w:t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sym w:font="Wingdings" w:char="F0E0"/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3                  28 – 32 </w:t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sym w:font="Wingdings" w:char="F0E0"/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4                   33 – 34 </w:t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sym w:font="Wingdings" w:char="F0E0"/>
            </w:r>
            <w:r w:rsidRPr="00027DE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5</w:t>
            </w:r>
          </w:p>
        </w:tc>
      </w:tr>
    </w:tbl>
    <w:p w:rsidR="00AA22AE" w:rsidRDefault="00AA22AE" w:rsidP="00AA22AE"/>
    <w:p w:rsidR="00AA22AE" w:rsidRDefault="00AA22AE" w:rsidP="00AA22AE">
      <w:pPr>
        <w:rPr>
          <w:rFonts w:cstheme="minorHAnsi"/>
          <w:b/>
          <w:i/>
          <w:color w:val="E36C0A" w:themeColor="accent6" w:themeShade="BF"/>
          <w:sz w:val="24"/>
        </w:rPr>
      </w:pPr>
    </w:p>
    <w:p w:rsidR="00AA22AE" w:rsidRDefault="00AA22AE" w:rsidP="00AA22AE">
      <w:pPr>
        <w:rPr>
          <w:rFonts w:cstheme="minorHAnsi"/>
          <w:b/>
          <w:i/>
          <w:color w:val="E36C0A" w:themeColor="accent6" w:themeShade="BF"/>
          <w:sz w:val="24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EBC9A"/>
        <w:tblLayout w:type="fixed"/>
        <w:tblLook w:val="04A0" w:firstRow="1" w:lastRow="0" w:firstColumn="1" w:lastColumn="0" w:noHBand="0" w:noVBand="1"/>
      </w:tblPr>
      <w:tblGrid>
        <w:gridCol w:w="9781"/>
      </w:tblGrid>
      <w:tr w:rsidR="00AA22AE" w:rsidRPr="00027DE7" w:rsidTr="00D66FAC">
        <w:trPr>
          <w:trHeight w:val="199"/>
        </w:trPr>
        <w:tc>
          <w:tcPr>
            <w:tcW w:w="9781" w:type="dxa"/>
            <w:shd w:val="clear" w:color="auto" w:fill="D99594" w:themeFill="accent2" w:themeFillTint="99"/>
            <w:vAlign w:val="center"/>
          </w:tcPr>
          <w:p w:rsidR="00AA22AE" w:rsidRPr="00027DE7" w:rsidRDefault="00AA22AE" w:rsidP="00D66FAC">
            <w:pPr>
              <w:spacing w:after="0" w:line="276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lastRenderedPageBreak/>
              <w:t>Primjer</w:t>
            </w:r>
            <w:r w:rsidRPr="00027DE7"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 xml:space="preserve"> kriterija </w:t>
            </w:r>
            <w:r>
              <w:rPr>
                <w:rFonts w:ascii="Calibri" w:eastAsia="Times New Roman" w:hAnsi="Calibri" w:cs="Times New Roman"/>
                <w:b/>
                <w:i/>
                <w:noProof/>
                <w:lang w:eastAsia="hr-HR"/>
              </w:rPr>
              <w:t>vrednovanja istraživačkog rada</w:t>
            </w:r>
          </w:p>
        </w:tc>
      </w:tr>
    </w:tbl>
    <w:p w:rsidR="00AA22AE" w:rsidRDefault="00AA22AE" w:rsidP="00AA22AE">
      <w:pPr>
        <w:rPr>
          <w:rFonts w:cstheme="minorHAnsi"/>
          <w:b/>
          <w:i/>
          <w:color w:val="E36C0A" w:themeColor="accent6" w:themeShade="BF"/>
          <w:sz w:val="24"/>
        </w:rPr>
      </w:pP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4961"/>
        <w:gridCol w:w="567"/>
        <w:gridCol w:w="538"/>
        <w:gridCol w:w="596"/>
      </w:tblGrid>
      <w:tr w:rsidR="00AA22AE" w:rsidRPr="00DF48A6" w:rsidTr="00D66FAC">
        <w:trPr>
          <w:trHeight w:val="403"/>
        </w:trPr>
        <w:tc>
          <w:tcPr>
            <w:tcW w:w="3119" w:type="dxa"/>
            <w:vMerge w:val="restart"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ELEMENTI</w:t>
            </w:r>
          </w:p>
        </w:tc>
        <w:tc>
          <w:tcPr>
            <w:tcW w:w="4961" w:type="dxa"/>
            <w:vMerge w:val="restart"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KRITERIJI</w:t>
            </w: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</w:tr>
      <w:tr w:rsidR="00AA22AE" w:rsidRPr="00DF48A6" w:rsidTr="00D66FAC">
        <w:tc>
          <w:tcPr>
            <w:tcW w:w="3119" w:type="dxa"/>
            <w:vMerge/>
            <w:shd w:val="clear" w:color="auto" w:fill="FDE9D9" w:themeFill="accent6" w:themeFillTint="33"/>
          </w:tcPr>
          <w:p w:rsidR="00AA22AE" w:rsidRPr="001C07E5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FDE9D9" w:themeFill="accent6" w:themeFillTint="33"/>
            <w:vAlign w:val="center"/>
          </w:tcPr>
          <w:p w:rsidR="00AA22AE" w:rsidRPr="001C07E5" w:rsidRDefault="00AA22AE" w:rsidP="00D66FAC">
            <w:pPr>
              <w:pStyle w:val="Odlomakpopis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7E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ISTRAŽIVAČKO PITANJE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Dobro postavljeno istraživačko pitanje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HIPOTEZA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Hipoteza oblikovana na temelju istraživačkoga pitanja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METODE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Odabrane odgovarajuće metode za provođenje planiranoga istraživanja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PODACI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Prikupljeno je dovoljno podataka za prihvaćanje ili odbacivanje hipoteze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ANALIZA REZULTATA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Kvalitetno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opsani i </w:t>
            </w: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obrazloženi prikupljeni rezultati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ZAKLJUČAK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Zaključak se temelji na prikupljenim podacima i potvrđuje ili odbacuje hipotezu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VREMENSKA USKLAĐENOST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Istraživanje je provedeno u zadanom roku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SADRŽAJ IZVJEŠTAJA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Izvještaj o istraživanju sadrži sva zadana poglavlja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OZNAČAVANJE SLIKA I TABLICA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Slike (grafovi, fotografije, sheme, crteži) i tablice u izvještaju pravilno su označene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UREDNOST 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Podaci u izvještaju prikazani su pregledno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i</w:t>
            </w: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uredno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22AE" w:rsidRPr="00DF48A6" w:rsidTr="00D66FAC">
        <w:tc>
          <w:tcPr>
            <w:tcW w:w="3119" w:type="dxa"/>
            <w:vAlign w:val="center"/>
          </w:tcPr>
          <w:p w:rsidR="00AA22AE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PRAVOPIS</w:t>
            </w:r>
          </w:p>
        </w:tc>
        <w:tc>
          <w:tcPr>
            <w:tcW w:w="4961" w:type="dxa"/>
            <w:vAlign w:val="center"/>
          </w:tcPr>
          <w:p w:rsidR="00AA22AE" w:rsidRPr="001C07E5" w:rsidRDefault="00AA22AE" w:rsidP="00D66FAC">
            <w:pPr>
              <w:spacing w:line="276" w:lineRule="auto"/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</w:pPr>
            <w:r w:rsidRPr="001C07E5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Podaci u izvještaju prikazani su gramatički točno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>.</w:t>
            </w:r>
          </w:p>
        </w:tc>
        <w:tc>
          <w:tcPr>
            <w:tcW w:w="567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A22AE" w:rsidRPr="00DF48A6" w:rsidRDefault="00AA22AE" w:rsidP="00D66FAC">
            <w:pPr>
              <w:pStyle w:val="Odlomakpopisa"/>
              <w:spacing w:before="240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AA22AE" w:rsidRDefault="00AA22AE" w:rsidP="00AA22AE">
      <w:pPr>
        <w:rPr>
          <w:rFonts w:cstheme="minorHAnsi"/>
          <w:b/>
          <w:i/>
          <w:color w:val="E36C0A" w:themeColor="accent6" w:themeShade="BF"/>
          <w:sz w:val="24"/>
        </w:rPr>
      </w:pPr>
      <w:bookmarkStart w:id="0" w:name="_GoBack"/>
      <w:bookmarkEnd w:id="0"/>
    </w:p>
    <w:p w:rsidR="00AA22AE" w:rsidRDefault="00AA22AE" w:rsidP="00AA22AE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AA22AE" w:rsidRPr="00AA22AE" w:rsidRDefault="00AA22AE" w:rsidP="00AA22AE"/>
    <w:sectPr w:rsidR="00AA22AE" w:rsidRPr="00AA22AE" w:rsidSect="00AA2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E"/>
    <w:rsid w:val="005F7938"/>
    <w:rsid w:val="00A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A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A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2019-10-17T17:30:00Z</dcterms:created>
  <dcterms:modified xsi:type="dcterms:W3CDTF">2019-10-17T17:41:00Z</dcterms:modified>
</cp:coreProperties>
</file>